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第一事业部施工项目农用车</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27</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numPr>
          <w:ilvl w:val="0"/>
          <w:numId w:val="0"/>
        </w:numPr>
        <w:spacing w:line="360" w:lineRule="auto"/>
        <w:ind w:firstLine="430" w:firstLineChars="200"/>
        <w:rPr>
          <w:rFonts w:hint="eastAsia" w:ascii="仿宋" w:hAnsi="仿宋" w:eastAsia="仿宋" w:cs="仿宋"/>
          <w:sz w:val="24"/>
          <w:szCs w:val="24"/>
          <w:lang w:eastAsia="zh-CN"/>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w:t>
      </w:r>
      <w:r>
        <w:rPr>
          <w:rFonts w:hint="eastAsia" w:ascii="仿宋" w:hAnsi="仿宋" w:eastAsia="仿宋" w:cs="仿宋"/>
          <w:sz w:val="24"/>
          <w:szCs w:val="24"/>
          <w:lang w:eastAsia="zh-CN"/>
        </w:rPr>
        <w:t>施的《铜冠建安公司采购管理办法》</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相关规定，</w:t>
      </w:r>
      <w:r>
        <w:rPr>
          <w:rFonts w:hint="eastAsia" w:ascii="仿宋" w:hAnsi="仿宋" w:eastAsia="仿宋" w:cs="仿宋"/>
          <w:sz w:val="24"/>
          <w:szCs w:val="24"/>
          <w:lang w:val="en-US" w:eastAsia="zh-CN"/>
        </w:rPr>
        <w:t>第一建筑工程事业部</w:t>
      </w:r>
      <w:r>
        <w:rPr>
          <w:rFonts w:hint="eastAsia" w:ascii="仿宋" w:hAnsi="仿宋" w:eastAsia="仿宋" w:cs="仿宋"/>
          <w:sz w:val="24"/>
          <w:szCs w:val="24"/>
          <w:lang w:eastAsia="zh-CN"/>
        </w:rPr>
        <w:t>通过公司外网平台组</w:t>
      </w:r>
      <w:r>
        <w:rPr>
          <w:rFonts w:hint="eastAsia" w:ascii="仿宋" w:hAnsi="仿宋" w:eastAsia="仿宋" w:cs="仿宋"/>
          <w:sz w:val="24"/>
          <w:szCs w:val="24"/>
          <w:lang w:val="en-US" w:eastAsia="zh-CN"/>
        </w:rPr>
        <w:t>织</w:t>
      </w:r>
      <w:r>
        <w:rPr>
          <w:rFonts w:hint="eastAsia" w:ascii="仿宋" w:hAnsi="仿宋" w:eastAsia="仿宋" w:cs="仿宋"/>
          <w:b/>
          <w:bCs/>
          <w:sz w:val="24"/>
          <w:szCs w:val="24"/>
          <w:lang w:val="en-US" w:eastAsia="zh-CN"/>
        </w:rPr>
        <w:t>第一事业部施工项目农用车租赁</w:t>
      </w:r>
      <w:r>
        <w:rPr>
          <w:rFonts w:hint="eastAsia" w:ascii="仿宋" w:hAnsi="仿宋" w:eastAsia="仿宋" w:cs="仿宋"/>
          <w:sz w:val="24"/>
          <w:szCs w:val="24"/>
          <w:lang w:eastAsia="zh-CN"/>
        </w:rPr>
        <w:t xml:space="preserve">询比采购。  </w:t>
      </w:r>
    </w:p>
    <w:p w14:paraId="412A0292">
      <w:pPr>
        <w:numPr>
          <w:ilvl w:val="0"/>
          <w:numId w:val="0"/>
        </w:numPr>
        <w:spacing w:line="360" w:lineRule="auto"/>
        <w:ind w:firstLine="490" w:firstLineChars="200"/>
        <w:rPr>
          <w:rFonts w:hint="eastAsia" w:ascii="仿宋" w:hAnsi="仿宋" w:eastAsia="仿宋" w:cs="仿宋"/>
        </w:rPr>
      </w:pPr>
      <w:r>
        <w:rPr>
          <w:rFonts w:hint="eastAsia" w:ascii="仿宋" w:hAnsi="仿宋" w:eastAsia="仿宋" w:cs="仿宋"/>
          <w:sz w:val="24"/>
          <w:szCs w:val="24"/>
          <w:lang w:val="en-US" w:eastAsia="zh-CN"/>
        </w:rPr>
        <w:t>2、本次</w:t>
      </w:r>
      <w:r>
        <w:rPr>
          <w:rFonts w:hint="eastAsia" w:ascii="仿宋" w:hAnsi="仿宋" w:eastAsia="仿宋" w:cs="仿宋"/>
          <w:sz w:val="24"/>
          <w:szCs w:val="24"/>
          <w:lang w:eastAsia="zh-CN"/>
        </w:rPr>
        <w:t>询比采购采取不</w:t>
      </w:r>
      <w:r>
        <w:rPr>
          <w:rFonts w:hint="eastAsia" w:ascii="仿宋" w:hAnsi="仿宋" w:eastAsia="仿宋" w:cs="仿宋"/>
        </w:rPr>
        <w:t xml:space="preserve">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21</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32EA6519">
      <w:pPr>
        <w:spacing w:line="360" w:lineRule="auto"/>
        <w:ind w:firstLine="490" w:firstLineChars="200"/>
        <w:rPr>
          <w:rFonts w:hint="eastAsia" w:ascii="仿宋" w:hAnsi="仿宋" w:eastAsia="仿宋" w:cs="仿宋"/>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第一事业部施工项目农用车租赁（详见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rPr>
          <w:rFonts w:hint="eastAsia"/>
          <w:lang w:eastAsia="zh-CN"/>
        </w:rPr>
      </w:pPr>
    </w:p>
    <w:p w14:paraId="7A8FA689">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w:t>
      </w:r>
      <w:r>
        <w:rPr>
          <w:rFonts w:hint="eastAsia" w:ascii="仿宋" w:hAnsi="仿宋" w:eastAsia="仿宋" w:cs="仿宋"/>
          <w:sz w:val="24"/>
          <w:szCs w:val="24"/>
          <w:lang w:eastAsia="zh-CN"/>
        </w:rPr>
        <w:t>租赁</w:t>
      </w:r>
      <w:r>
        <w:rPr>
          <w:rFonts w:hint="eastAsia" w:ascii="仿宋" w:hAnsi="仿宋" w:eastAsia="仿宋" w:cs="仿宋"/>
          <w:sz w:val="24"/>
          <w:szCs w:val="24"/>
        </w:rPr>
        <w:t>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20</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21</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第一事业部施工项目农用车租赁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铜陵市市区范围内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w:t>
      </w:r>
      <w:r>
        <w:rPr>
          <w:rFonts w:hint="eastAsia" w:ascii="仿宋" w:hAnsi="仿宋" w:eastAsia="仿宋" w:cs="仿宋"/>
          <w:sz w:val="24"/>
          <w:szCs w:val="24"/>
          <w:lang w:val="en-US" w:eastAsia="zh-CN"/>
        </w:rPr>
        <w:t>材料、垃圾运输等</w:t>
      </w:r>
      <w:r>
        <w:rPr>
          <w:rFonts w:hint="eastAsia" w:ascii="仿宋" w:hAnsi="仿宋" w:eastAsia="仿宋" w:cs="仿宋"/>
          <w:sz w:val="24"/>
          <w:szCs w:val="24"/>
          <w:lang w:eastAsia="zh-CN"/>
        </w:rPr>
        <w:t>。</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b/>
          <w:bCs/>
          <w:sz w:val="24"/>
          <w:szCs w:val="24"/>
          <w:lang w:val="en-US" w:eastAsia="zh-CN"/>
        </w:rPr>
        <w:t>1年</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06D591C5">
      <w:pPr>
        <w:spacing w:line="360" w:lineRule="auto"/>
        <w:jc w:val="center"/>
        <w:rPr>
          <w:rFonts w:hint="eastAsia" w:ascii="仿宋" w:hAnsi="仿宋" w:eastAsia="仿宋" w:cs="仿宋"/>
          <w:b/>
          <w:sz w:val="24"/>
          <w:szCs w:val="24"/>
        </w:rPr>
      </w:pPr>
    </w:p>
    <w:p w14:paraId="43C5D28D">
      <w:pPr>
        <w:spacing w:line="360" w:lineRule="auto"/>
        <w:jc w:val="center"/>
        <w:rPr>
          <w:rFonts w:hint="eastAsia" w:ascii="仿宋" w:hAnsi="仿宋" w:eastAsia="仿宋" w:cs="仿宋"/>
          <w:b/>
          <w:sz w:val="24"/>
          <w:szCs w:val="24"/>
        </w:rPr>
      </w:pPr>
    </w:p>
    <w:p w14:paraId="6D528A0B">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5AB12BF4">
      <w:pPr>
        <w:spacing w:line="360" w:lineRule="auto"/>
        <w:jc w:val="center"/>
        <w:rPr>
          <w:rFonts w:hint="eastAsia" w:ascii="仿宋" w:hAnsi="仿宋" w:eastAsia="仿宋" w:cs="仿宋"/>
          <w:b/>
          <w:sz w:val="24"/>
          <w:szCs w:val="24"/>
        </w:rPr>
      </w:pPr>
    </w:p>
    <w:p w14:paraId="13236C1B">
      <w:pPr>
        <w:spacing w:line="360" w:lineRule="auto"/>
        <w:jc w:val="center"/>
        <w:rPr>
          <w:rFonts w:hint="eastAsia" w:ascii="仿宋" w:hAnsi="仿宋" w:eastAsia="仿宋" w:cs="仿宋"/>
          <w:b/>
          <w:sz w:val="24"/>
          <w:szCs w:val="24"/>
        </w:rPr>
      </w:pPr>
    </w:p>
    <w:p w14:paraId="35D06404">
      <w:pPr>
        <w:spacing w:line="360" w:lineRule="auto"/>
        <w:jc w:val="center"/>
        <w:rPr>
          <w:rFonts w:hint="eastAsia" w:ascii="仿宋" w:hAnsi="仿宋" w:eastAsia="仿宋" w:cs="仿宋"/>
          <w:b/>
          <w:sz w:val="24"/>
          <w:szCs w:val="24"/>
        </w:rPr>
      </w:pPr>
      <w:bookmarkStart w:id="2" w:name="_GoBack"/>
      <w:bookmarkEnd w:id="2"/>
    </w:p>
    <w:p w14:paraId="1CA3855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第一事业部施工项目农用车租赁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TGJA-JX-2026-027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64"/>
        <w:gridCol w:w="3742"/>
        <w:gridCol w:w="556"/>
        <w:gridCol w:w="824"/>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64"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42"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5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24"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764" w:type="dxa"/>
            <w:vMerge w:val="continue"/>
            <w:noWrap w:val="0"/>
            <w:vAlign w:val="center"/>
          </w:tcPr>
          <w:p w14:paraId="4407F581">
            <w:pPr>
              <w:jc w:val="center"/>
              <w:rPr>
                <w:rFonts w:hint="eastAsia" w:ascii="仿宋" w:hAnsi="仿宋" w:eastAsia="仿宋" w:cs="仿宋"/>
                <w:b/>
                <w:sz w:val="24"/>
                <w:szCs w:val="24"/>
                <w:lang w:eastAsia="zh-CN"/>
              </w:rPr>
            </w:pPr>
          </w:p>
        </w:tc>
        <w:tc>
          <w:tcPr>
            <w:tcW w:w="3742" w:type="dxa"/>
            <w:vMerge w:val="continue"/>
            <w:noWrap w:val="0"/>
            <w:vAlign w:val="center"/>
          </w:tcPr>
          <w:p w14:paraId="246FD107">
            <w:pPr>
              <w:jc w:val="center"/>
              <w:rPr>
                <w:rFonts w:hint="eastAsia" w:ascii="仿宋" w:hAnsi="仿宋" w:eastAsia="仿宋" w:cs="仿宋"/>
                <w:b/>
                <w:sz w:val="24"/>
                <w:szCs w:val="24"/>
              </w:rPr>
            </w:pPr>
          </w:p>
        </w:tc>
        <w:tc>
          <w:tcPr>
            <w:tcW w:w="556" w:type="dxa"/>
            <w:vMerge w:val="continue"/>
            <w:noWrap w:val="0"/>
            <w:vAlign w:val="center"/>
          </w:tcPr>
          <w:p w14:paraId="72EDC809">
            <w:pPr>
              <w:jc w:val="center"/>
              <w:rPr>
                <w:rFonts w:hint="eastAsia" w:ascii="仿宋" w:hAnsi="仿宋" w:eastAsia="仿宋" w:cs="仿宋"/>
                <w:b/>
                <w:sz w:val="24"/>
                <w:szCs w:val="24"/>
              </w:rPr>
            </w:pPr>
          </w:p>
        </w:tc>
        <w:tc>
          <w:tcPr>
            <w:tcW w:w="824"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农用车</w:t>
            </w:r>
          </w:p>
        </w:tc>
        <w:tc>
          <w:tcPr>
            <w:tcW w:w="764" w:type="dxa"/>
            <w:shd w:val="clear" w:color="auto" w:fill="auto"/>
            <w:noWrap w:val="0"/>
            <w:vAlign w:val="center"/>
          </w:tcPr>
          <w:p w14:paraId="659AF173">
            <w:pPr>
              <w:jc w:val="center"/>
              <w:rPr>
                <w:rFonts w:hint="default" w:ascii="宋体" w:hAnsi="宋体" w:eastAsia="宋体" w:cs="宋体"/>
                <w:kern w:val="2"/>
                <w:sz w:val="21"/>
                <w:szCs w:val="21"/>
                <w:lang w:val="en-US" w:eastAsia="zh-CN" w:bidi="ar-SA"/>
              </w:rPr>
            </w:pPr>
            <w:r>
              <w:rPr>
                <w:rFonts w:hint="default" w:ascii="Times New Roman" w:hAnsi="Times New Roman" w:cs="Times New Roman"/>
                <w:sz w:val="21"/>
                <w:szCs w:val="21"/>
                <w:lang w:val="en-US" w:eastAsia="zh-CN"/>
              </w:rPr>
              <w:t>4.2m</w:t>
            </w:r>
          </w:p>
        </w:tc>
        <w:tc>
          <w:tcPr>
            <w:tcW w:w="3742" w:type="dxa"/>
            <w:shd w:val="clear" w:color="auto" w:fill="auto"/>
            <w:noWrap w:val="0"/>
            <w:vAlign w:val="center"/>
          </w:tcPr>
          <w:p w14:paraId="54D99AF9">
            <w:pPr>
              <w:spacing w:line="240" w:lineRule="auto"/>
              <w:jc w:val="left"/>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施工材料、垃圾运输</w:t>
            </w:r>
          </w:p>
        </w:tc>
        <w:tc>
          <w:tcPr>
            <w:tcW w:w="556" w:type="dxa"/>
            <w:shd w:val="clear" w:color="auto" w:fill="auto"/>
            <w:noWrap w:val="0"/>
            <w:vAlign w:val="center"/>
          </w:tcPr>
          <w:p w14:paraId="4562503B">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台班</w:t>
            </w:r>
          </w:p>
        </w:tc>
        <w:tc>
          <w:tcPr>
            <w:tcW w:w="824" w:type="dxa"/>
            <w:shd w:val="clear" w:color="auto" w:fill="auto"/>
            <w:noWrap w:val="0"/>
            <w:vAlign w:val="center"/>
          </w:tcPr>
          <w:p w14:paraId="0C0825A2">
            <w:pPr>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400</w:t>
            </w:r>
          </w:p>
        </w:tc>
        <w:tc>
          <w:tcPr>
            <w:tcW w:w="1712" w:type="dxa"/>
            <w:shd w:val="clear" w:color="auto" w:fill="auto"/>
            <w:noWrap w:val="0"/>
            <w:vAlign w:val="center"/>
          </w:tcPr>
          <w:p w14:paraId="3576F19A">
            <w:pPr>
              <w:jc w:val="center"/>
              <w:rPr>
                <w:rFonts w:hint="eastAsia" w:ascii="Calibri" w:hAnsi="Calibri" w:eastAsia="宋体" w:cs="Times New Roman"/>
                <w:kern w:val="2"/>
                <w:sz w:val="24"/>
                <w:szCs w:val="24"/>
                <w:lang w:val="en-US" w:eastAsia="zh-CN" w:bidi="ar-SA"/>
              </w:rPr>
            </w:pPr>
            <w:r>
              <w:rPr>
                <w:rFonts w:hint="eastAsia"/>
                <w:sz w:val="24"/>
                <w:lang w:val="en-US" w:eastAsia="zh-CN"/>
              </w:rPr>
              <w:t>550</w:t>
            </w:r>
            <w:r>
              <w:rPr>
                <w:rFonts w:hint="eastAsia"/>
                <w:sz w:val="24"/>
                <w:lang w:eastAsia="zh-CN"/>
              </w:rPr>
              <w:t>元</w:t>
            </w:r>
            <w:r>
              <w:rPr>
                <w:rFonts w:hint="eastAsia"/>
                <w:sz w:val="24"/>
                <w:lang w:val="en-US" w:eastAsia="zh-CN"/>
              </w:rPr>
              <w:t>/台班</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62"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36"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cs="Times New Roman"/>
                <w:sz w:val="24"/>
                <w:lang w:val="en-US" w:eastAsia="zh-CN"/>
              </w:rPr>
              <w:t>220000</w:t>
            </w:r>
            <w:r>
              <w:rPr>
                <w:rFonts w:hint="eastAsia" w:eastAsia="宋体" w:cs="Times New Roman"/>
                <w:sz w:val="24"/>
                <w:lang w:val="en-US" w:eastAsia="zh-CN"/>
              </w:rPr>
              <w:t>.00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1、以上为暂估工程量，工程量按实际完成量进行结算。</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6A60324">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AF2C21"/>
    <w:rsid w:val="025370AD"/>
    <w:rsid w:val="03980C9F"/>
    <w:rsid w:val="03E75026"/>
    <w:rsid w:val="04CF6EEC"/>
    <w:rsid w:val="05103A0B"/>
    <w:rsid w:val="05BF33B5"/>
    <w:rsid w:val="06C74076"/>
    <w:rsid w:val="0706745B"/>
    <w:rsid w:val="08265F32"/>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12C6057"/>
    <w:rsid w:val="122F7967"/>
    <w:rsid w:val="125E4C7B"/>
    <w:rsid w:val="12883761"/>
    <w:rsid w:val="12A820AD"/>
    <w:rsid w:val="14AE3227"/>
    <w:rsid w:val="1500314F"/>
    <w:rsid w:val="15721970"/>
    <w:rsid w:val="16082176"/>
    <w:rsid w:val="16D01498"/>
    <w:rsid w:val="172F68A1"/>
    <w:rsid w:val="175E2CE2"/>
    <w:rsid w:val="178D16D0"/>
    <w:rsid w:val="17966920"/>
    <w:rsid w:val="17D86D23"/>
    <w:rsid w:val="1830291B"/>
    <w:rsid w:val="187417C5"/>
    <w:rsid w:val="18AF15FD"/>
    <w:rsid w:val="198C1092"/>
    <w:rsid w:val="19A84D57"/>
    <w:rsid w:val="19CA6206"/>
    <w:rsid w:val="1A2F05AD"/>
    <w:rsid w:val="1A4E675B"/>
    <w:rsid w:val="1AE5658C"/>
    <w:rsid w:val="1B7B6D63"/>
    <w:rsid w:val="1B856040"/>
    <w:rsid w:val="1BBF797C"/>
    <w:rsid w:val="1C570602"/>
    <w:rsid w:val="1C602FB9"/>
    <w:rsid w:val="1C7952E5"/>
    <w:rsid w:val="1C865229"/>
    <w:rsid w:val="1D6F4C43"/>
    <w:rsid w:val="1D724C59"/>
    <w:rsid w:val="1DEE2CCA"/>
    <w:rsid w:val="20191E9C"/>
    <w:rsid w:val="201E3957"/>
    <w:rsid w:val="2037683E"/>
    <w:rsid w:val="20F57ADE"/>
    <w:rsid w:val="21A61547"/>
    <w:rsid w:val="225C0752"/>
    <w:rsid w:val="23FC26F5"/>
    <w:rsid w:val="246E6DF4"/>
    <w:rsid w:val="24F240EB"/>
    <w:rsid w:val="25590EC9"/>
    <w:rsid w:val="25F7787F"/>
    <w:rsid w:val="26211AAB"/>
    <w:rsid w:val="265E4BC6"/>
    <w:rsid w:val="26996894"/>
    <w:rsid w:val="26A26CEB"/>
    <w:rsid w:val="27AB7A4E"/>
    <w:rsid w:val="27F95E40"/>
    <w:rsid w:val="295D3061"/>
    <w:rsid w:val="29606D8E"/>
    <w:rsid w:val="296248B4"/>
    <w:rsid w:val="299D4A4C"/>
    <w:rsid w:val="29A812EF"/>
    <w:rsid w:val="2A1472D1"/>
    <w:rsid w:val="2A1902C2"/>
    <w:rsid w:val="2A9C0C1B"/>
    <w:rsid w:val="2AA132C2"/>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0101C7"/>
    <w:rsid w:val="4A1C7E79"/>
    <w:rsid w:val="4CBA4AF2"/>
    <w:rsid w:val="4CEB320D"/>
    <w:rsid w:val="4D0647CF"/>
    <w:rsid w:val="4D9F7BB9"/>
    <w:rsid w:val="4E822997"/>
    <w:rsid w:val="4E9133C2"/>
    <w:rsid w:val="4ED20DFA"/>
    <w:rsid w:val="4F0F5DA2"/>
    <w:rsid w:val="4F397E6D"/>
    <w:rsid w:val="4FA669F9"/>
    <w:rsid w:val="50180815"/>
    <w:rsid w:val="50323F2E"/>
    <w:rsid w:val="504C2BE7"/>
    <w:rsid w:val="51825669"/>
    <w:rsid w:val="51B50E5A"/>
    <w:rsid w:val="51F67AC6"/>
    <w:rsid w:val="523E560F"/>
    <w:rsid w:val="52534714"/>
    <w:rsid w:val="526C1FF2"/>
    <w:rsid w:val="5322748C"/>
    <w:rsid w:val="53670991"/>
    <w:rsid w:val="53810440"/>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5C111B7"/>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EF966EE"/>
    <w:rsid w:val="6F0B6C96"/>
    <w:rsid w:val="6F2A019B"/>
    <w:rsid w:val="6F6A27B8"/>
    <w:rsid w:val="6FE32681"/>
    <w:rsid w:val="701F3363"/>
    <w:rsid w:val="703849D5"/>
    <w:rsid w:val="7062651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BB459D"/>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3350</Words>
  <Characters>3684</Characters>
  <Lines>56</Lines>
  <Paragraphs>15</Paragraphs>
  <TotalTime>2</TotalTime>
  <ScaleCrop>false</ScaleCrop>
  <LinksUpToDate>false</LinksUpToDate>
  <CharactersWithSpaces>3967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2026-05-15T09:00:31Z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